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1E" w:rsidRPr="00312771" w:rsidRDefault="0002601E" w:rsidP="0002601E">
      <w:pPr>
        <w:pStyle w:val="TAHOMA"/>
        <w:rPr>
          <w:rFonts w:ascii="Tahoma" w:hAnsi="Tahoma" w:cs="Tahoma"/>
          <w:b/>
          <w:sz w:val="22"/>
          <w:szCs w:val="22"/>
        </w:rPr>
      </w:pPr>
      <w:r w:rsidRPr="00312771">
        <w:rPr>
          <w:rFonts w:ascii="Tahoma" w:hAnsi="Tahoma" w:cs="Tahoma"/>
          <w:b/>
          <w:sz w:val="22"/>
          <w:szCs w:val="22"/>
        </w:rPr>
        <w:t>Fecha</w:t>
      </w:r>
    </w:p>
    <w:p w:rsidR="0002601E" w:rsidRPr="00312771" w:rsidRDefault="0002601E" w:rsidP="0002601E">
      <w:pPr>
        <w:pStyle w:val="TAHOMA"/>
        <w:rPr>
          <w:rFonts w:ascii="Tahoma" w:hAnsi="Tahoma" w:cs="Tahoma"/>
          <w:b/>
        </w:rPr>
      </w:pPr>
    </w:p>
    <w:p w:rsidR="0002601E" w:rsidRPr="00312771" w:rsidRDefault="0002601E" w:rsidP="0002601E">
      <w:pPr>
        <w:pStyle w:val="TAHOMA"/>
        <w:rPr>
          <w:rFonts w:ascii="Tahoma" w:hAnsi="Tahoma" w:cs="Tahoma"/>
          <w:b/>
          <w:sz w:val="22"/>
          <w:szCs w:val="22"/>
        </w:rPr>
      </w:pPr>
      <w:r w:rsidRPr="00312771">
        <w:rPr>
          <w:rFonts w:ascii="Tahoma" w:hAnsi="Tahoma" w:cs="Tahoma"/>
          <w:b/>
          <w:sz w:val="22"/>
          <w:szCs w:val="22"/>
        </w:rPr>
        <w:t xml:space="preserve">C. Administrador de </w:t>
      </w:r>
      <w:smartTag w:uri="urn:schemas-microsoft-com:office:smarttags" w:element="PersonName">
        <w:smartTagPr>
          <w:attr w:name="ProductID" w:val="LA ADUANA"/>
        </w:smartTagPr>
        <w:r w:rsidRPr="00312771">
          <w:rPr>
            <w:rFonts w:ascii="Tahoma" w:hAnsi="Tahoma" w:cs="Tahoma"/>
            <w:b/>
            <w:sz w:val="22"/>
            <w:szCs w:val="22"/>
          </w:rPr>
          <w:t>la Aduana</w:t>
        </w:r>
      </w:smartTag>
    </w:p>
    <w:p w:rsidR="0002601E" w:rsidRPr="00312771" w:rsidRDefault="0002601E" w:rsidP="0002601E">
      <w:pPr>
        <w:pStyle w:val="TAHOMA"/>
        <w:rPr>
          <w:rFonts w:ascii="Tahoma" w:hAnsi="Tahoma" w:cs="Tahoma"/>
          <w:b/>
          <w:sz w:val="22"/>
          <w:szCs w:val="22"/>
        </w:rPr>
      </w:pPr>
      <w:r w:rsidRPr="00312771">
        <w:rPr>
          <w:rFonts w:ascii="Tahoma" w:hAnsi="Tahoma" w:cs="Tahoma"/>
          <w:b/>
          <w:sz w:val="22"/>
          <w:szCs w:val="22"/>
        </w:rPr>
        <w:t>Marítima del Puerto de Veracruz</w:t>
      </w:r>
    </w:p>
    <w:p w:rsidR="0002601E" w:rsidRPr="00312771" w:rsidRDefault="0002601E" w:rsidP="0002601E">
      <w:pPr>
        <w:pStyle w:val="TAHOMA"/>
        <w:rPr>
          <w:rFonts w:ascii="Tahoma" w:hAnsi="Tahoma" w:cs="Tahoma"/>
          <w:b/>
          <w:sz w:val="22"/>
          <w:szCs w:val="22"/>
        </w:rPr>
      </w:pPr>
      <w:r w:rsidRPr="00312771">
        <w:rPr>
          <w:rFonts w:ascii="Tahoma" w:hAnsi="Tahoma" w:cs="Tahoma"/>
          <w:b/>
          <w:sz w:val="22"/>
          <w:szCs w:val="22"/>
        </w:rPr>
        <w:t>P r e s e n t e</w:t>
      </w:r>
    </w:p>
    <w:p w:rsidR="00B725BB" w:rsidRPr="00312771" w:rsidRDefault="00B725BB" w:rsidP="00B725BB">
      <w:pPr>
        <w:jc w:val="both"/>
        <w:rPr>
          <w:rFonts w:ascii="Arial" w:hAnsi="Arial" w:cs="Arial"/>
          <w:sz w:val="22"/>
          <w:szCs w:val="22"/>
        </w:rPr>
      </w:pPr>
    </w:p>
    <w:p w:rsidR="00B725BB" w:rsidRPr="00312771" w:rsidRDefault="00B725BB" w:rsidP="00B725BB">
      <w:pPr>
        <w:jc w:val="both"/>
        <w:rPr>
          <w:rFonts w:ascii="Tahoma" w:hAnsi="Tahoma" w:cs="Tahoma"/>
          <w:b/>
          <w:sz w:val="22"/>
          <w:szCs w:val="22"/>
        </w:rPr>
      </w:pPr>
      <w:r w:rsidRPr="00312771">
        <w:rPr>
          <w:rFonts w:ascii="Tahoma" w:hAnsi="Tahoma" w:cs="Tahoma"/>
          <w:b/>
          <w:sz w:val="22"/>
          <w:szCs w:val="22"/>
        </w:rPr>
        <w:t>____________ en mi carácter de representante legal de la empresa _________________ quien tiene su domicilio fiscal ubicado en _____________________________________, comparezco  y expongo:</w:t>
      </w:r>
    </w:p>
    <w:p w:rsidR="0002601E" w:rsidRPr="00312771" w:rsidRDefault="0002601E" w:rsidP="0002601E">
      <w:pPr>
        <w:pStyle w:val="TAHOMA"/>
        <w:rPr>
          <w:rFonts w:ascii="Tahoma" w:hAnsi="Tahoma" w:cs="Tahoma"/>
          <w:b/>
          <w:sz w:val="22"/>
          <w:szCs w:val="22"/>
        </w:rPr>
      </w:pPr>
    </w:p>
    <w:p w:rsidR="0002601E" w:rsidRPr="00B725BB" w:rsidRDefault="0031264A" w:rsidP="0002601E">
      <w:pPr>
        <w:pStyle w:val="TAHOMA"/>
        <w:rPr>
          <w:rFonts w:ascii="Tahoma" w:hAnsi="Tahoma" w:cs="Tahoma"/>
          <w:b/>
          <w:sz w:val="22"/>
          <w:szCs w:val="22"/>
        </w:rPr>
      </w:pPr>
      <w:r w:rsidRPr="00312771">
        <w:rPr>
          <w:rFonts w:ascii="Tahoma" w:hAnsi="Tahoma" w:cs="Tahoma"/>
          <w:b/>
          <w:sz w:val="22"/>
          <w:szCs w:val="22"/>
        </w:rPr>
        <w:t xml:space="preserve">En términos del Acuerdo por el que la Secretaria de Economía emite reglas y criterios de carácter general en Materia de comercio exterior en su Capitulo 2.4 Normas Oficiales Mexicanas y su Anexo 2.4.1 declaro </w:t>
      </w:r>
      <w:r w:rsidR="0002601E" w:rsidRPr="00312771">
        <w:rPr>
          <w:rFonts w:ascii="Tahoma" w:hAnsi="Tahoma" w:cs="Tahoma"/>
          <w:b/>
          <w:sz w:val="22"/>
          <w:szCs w:val="22"/>
        </w:rPr>
        <w:t xml:space="preserve">Bajo protesta de decir verdad y de conformidad </w:t>
      </w:r>
      <w:r w:rsidR="006D2253" w:rsidRPr="00312771">
        <w:rPr>
          <w:rFonts w:ascii="Tahoma" w:hAnsi="Tahoma" w:cs="Tahoma"/>
          <w:b/>
          <w:sz w:val="22"/>
          <w:szCs w:val="22"/>
        </w:rPr>
        <w:t xml:space="preserve">con lo dispuesto en el </w:t>
      </w:r>
      <w:r w:rsidR="004D0751" w:rsidRPr="00312771">
        <w:rPr>
          <w:rFonts w:ascii="Tahoma" w:hAnsi="Tahoma" w:cs="Tahoma"/>
          <w:b/>
          <w:sz w:val="22"/>
          <w:szCs w:val="22"/>
          <w:highlight w:val="yellow"/>
        </w:rPr>
        <w:t>numeral</w:t>
      </w:r>
      <w:r w:rsidR="0002601E" w:rsidRPr="00312771">
        <w:rPr>
          <w:rFonts w:ascii="Tahoma" w:hAnsi="Tahoma" w:cs="Tahoma"/>
          <w:b/>
          <w:sz w:val="22"/>
          <w:szCs w:val="22"/>
        </w:rPr>
        <w:t xml:space="preserve"> 10 fracción VIII inciso b) del Acuerdo que identifican las fracciones arancelarias de las mercancías que están sujetas al cumplimiento de las Normas Oficiales Mexicanas en el punto de entrada al país publicado en el Diario Oficial de la Federación de</w:t>
      </w:r>
      <w:r w:rsidR="00D1312B" w:rsidRPr="00312771">
        <w:rPr>
          <w:rFonts w:ascii="Tahoma" w:hAnsi="Tahoma" w:cs="Tahoma"/>
          <w:b/>
          <w:sz w:val="22"/>
          <w:szCs w:val="22"/>
        </w:rPr>
        <w:t>l 31 de Diciembre de 2012</w:t>
      </w:r>
      <w:r w:rsidR="00F00CB6" w:rsidRPr="00312771">
        <w:rPr>
          <w:rFonts w:ascii="Tahoma" w:hAnsi="Tahoma" w:cs="Tahoma"/>
          <w:b/>
          <w:sz w:val="22"/>
          <w:szCs w:val="22"/>
        </w:rPr>
        <w:t xml:space="preserve"> y sus respectivas modificaciones</w:t>
      </w:r>
      <w:r w:rsidR="0002601E" w:rsidRPr="00312771">
        <w:rPr>
          <w:rFonts w:ascii="Tahoma" w:hAnsi="Tahoma" w:cs="Tahoma"/>
          <w:b/>
          <w:sz w:val="22"/>
          <w:szCs w:val="22"/>
        </w:rPr>
        <w:t>, el cual indica que las mercancías serán utilizadas para llevar a</w:t>
      </w:r>
      <w:r w:rsidR="00D1312B" w:rsidRPr="00312771">
        <w:rPr>
          <w:rFonts w:ascii="Tahoma" w:hAnsi="Tahoma" w:cs="Tahoma"/>
          <w:b/>
          <w:sz w:val="22"/>
          <w:szCs w:val="22"/>
        </w:rPr>
        <w:t xml:space="preserve"> </w:t>
      </w:r>
      <w:r w:rsidR="0002601E" w:rsidRPr="00312771">
        <w:rPr>
          <w:rFonts w:ascii="Tahoma" w:hAnsi="Tahoma" w:cs="Tahoma"/>
          <w:b/>
          <w:sz w:val="22"/>
          <w:szCs w:val="22"/>
        </w:rPr>
        <w:t xml:space="preserve">cabo sus procesos productivos, incluso si se trata de refacciones para la maquinaria productiva que utilice en dichos procesos, o de materiales, partes y </w:t>
      </w:r>
      <w:r w:rsidR="00994DA4" w:rsidRPr="00312771">
        <w:rPr>
          <w:rFonts w:ascii="Tahoma" w:hAnsi="Tahoma" w:cs="Tahoma"/>
          <w:b/>
          <w:sz w:val="22"/>
          <w:szCs w:val="22"/>
        </w:rPr>
        <w:t>componentes</w:t>
      </w:r>
      <w:r w:rsidR="0002601E" w:rsidRPr="00312771">
        <w:rPr>
          <w:rFonts w:ascii="Tahoma" w:hAnsi="Tahoma" w:cs="Tahoma"/>
          <w:b/>
          <w:sz w:val="22"/>
          <w:szCs w:val="22"/>
        </w:rPr>
        <w:t xml:space="preserve"> que el mismo importador incorporar</w:t>
      </w:r>
      <w:r w:rsidR="00C54498" w:rsidRPr="00312771">
        <w:rPr>
          <w:rFonts w:ascii="Tahoma" w:hAnsi="Tahoma" w:cs="Tahoma"/>
          <w:b/>
          <w:sz w:val="22"/>
          <w:szCs w:val="22"/>
        </w:rPr>
        <w:t>á</w:t>
      </w:r>
      <w:r w:rsidR="0002601E" w:rsidRPr="00312771">
        <w:rPr>
          <w:rFonts w:ascii="Tahoma" w:hAnsi="Tahoma" w:cs="Tahoma"/>
          <w:b/>
          <w:sz w:val="22"/>
          <w:szCs w:val="22"/>
        </w:rPr>
        <w:t xml:space="preserve"> a un proceso industrial que modifique la naturaleza de dichos materiales, partes y componentes y las transforme en unas mercancías distintas que </w:t>
      </w:r>
      <w:r w:rsidR="00994DA4" w:rsidRPr="00312771">
        <w:rPr>
          <w:rFonts w:ascii="Tahoma" w:hAnsi="Tahoma" w:cs="Tahoma"/>
          <w:b/>
          <w:sz w:val="22"/>
          <w:szCs w:val="22"/>
        </w:rPr>
        <w:t>solo serán</w:t>
      </w:r>
      <w:r w:rsidR="00C54498" w:rsidRPr="00312771">
        <w:rPr>
          <w:rFonts w:ascii="Tahoma" w:hAnsi="Tahoma" w:cs="Tahoma"/>
          <w:b/>
          <w:sz w:val="22"/>
          <w:szCs w:val="22"/>
        </w:rPr>
        <w:t xml:space="preserve"> ofrecidas al pú</w:t>
      </w:r>
      <w:r w:rsidR="0002601E" w:rsidRPr="00312771">
        <w:rPr>
          <w:rFonts w:ascii="Tahoma" w:hAnsi="Tahoma" w:cs="Tahoma"/>
          <w:b/>
          <w:sz w:val="22"/>
          <w:szCs w:val="22"/>
        </w:rPr>
        <w:t xml:space="preserve">blico previo </w:t>
      </w:r>
      <w:r w:rsidR="00994DA4" w:rsidRPr="00312771">
        <w:rPr>
          <w:rFonts w:ascii="Tahoma" w:hAnsi="Tahoma" w:cs="Tahoma"/>
          <w:b/>
          <w:sz w:val="22"/>
          <w:szCs w:val="22"/>
        </w:rPr>
        <w:t>cumplimiento</w:t>
      </w:r>
      <w:r w:rsidR="0002601E" w:rsidRPr="00312771">
        <w:rPr>
          <w:rFonts w:ascii="Tahoma" w:hAnsi="Tahoma" w:cs="Tahoma"/>
          <w:b/>
          <w:sz w:val="22"/>
          <w:szCs w:val="22"/>
        </w:rPr>
        <w:t xml:space="preserve"> con la NOM´s aplicables, Declaramos Bajo Protesta de decir verdad, que la mercancía amparada por la Factura Comercial No.____________________de fecha:__________del Proveedor:________________________serán importadas </w:t>
      </w:r>
      <w:r w:rsidR="00751604">
        <w:rPr>
          <w:rFonts w:ascii="Tahoma" w:hAnsi="Tahoma" w:cs="Tahoma"/>
          <w:b/>
          <w:color w:val="0000FF"/>
          <w:sz w:val="22"/>
          <w:szCs w:val="22"/>
        </w:rPr>
        <w:t>supuesto 1)</w:t>
      </w:r>
      <w:r w:rsidR="00CE7088">
        <w:rPr>
          <w:rFonts w:ascii="Tahoma" w:hAnsi="Tahoma" w:cs="Tahoma"/>
          <w:b/>
          <w:sz w:val="22"/>
          <w:szCs w:val="22"/>
        </w:rPr>
        <w:t xml:space="preserve"> </w:t>
      </w:r>
      <w:r w:rsidR="0002601E" w:rsidRPr="00B725BB">
        <w:rPr>
          <w:rFonts w:ascii="Tahoma" w:hAnsi="Tahoma" w:cs="Tahoma"/>
          <w:b/>
          <w:sz w:val="22"/>
          <w:szCs w:val="22"/>
        </w:rPr>
        <w:t>como</w:t>
      </w:r>
      <w:r w:rsidR="00CE7088">
        <w:rPr>
          <w:rFonts w:ascii="Tahoma" w:hAnsi="Tahoma" w:cs="Tahoma"/>
          <w:b/>
          <w:sz w:val="22"/>
          <w:szCs w:val="22"/>
        </w:rPr>
        <w:t xml:space="preserve"> </w:t>
      </w:r>
      <w:r w:rsidR="0002601E" w:rsidRPr="00B725BB">
        <w:rPr>
          <w:rFonts w:ascii="Tahoma" w:hAnsi="Tahoma" w:cs="Tahoma"/>
          <w:b/>
          <w:sz w:val="22"/>
          <w:szCs w:val="22"/>
        </w:rPr>
        <w:t>refacciones de la maquinaria que utiliza para llevar a cabo en sus procesos productivos</w:t>
      </w:r>
      <w:r w:rsidR="00E053D9" w:rsidRPr="00B725BB">
        <w:rPr>
          <w:rFonts w:ascii="Tahoma" w:hAnsi="Tahoma" w:cs="Tahoma"/>
          <w:b/>
          <w:sz w:val="22"/>
          <w:szCs w:val="22"/>
        </w:rPr>
        <w:t xml:space="preserve"> </w:t>
      </w:r>
      <w:r w:rsidR="00E053D9" w:rsidRPr="00B725BB">
        <w:rPr>
          <w:rFonts w:ascii="Tahoma" w:hAnsi="Tahoma" w:cs="Tahoma"/>
          <w:b/>
          <w:color w:val="993300"/>
          <w:sz w:val="22"/>
          <w:szCs w:val="22"/>
        </w:rPr>
        <w:t xml:space="preserve">(en que consiste proceso productivo o modificación) </w:t>
      </w:r>
      <w:r w:rsidR="0002601E" w:rsidRPr="00B725BB">
        <w:rPr>
          <w:rFonts w:ascii="Tahoma" w:hAnsi="Tahoma" w:cs="Tahoma"/>
          <w:b/>
          <w:sz w:val="22"/>
          <w:szCs w:val="22"/>
        </w:rPr>
        <w:t xml:space="preserve"> o</w:t>
      </w:r>
      <w:r w:rsidR="00751604">
        <w:rPr>
          <w:rFonts w:ascii="Tahoma" w:hAnsi="Tahoma" w:cs="Tahoma"/>
          <w:b/>
          <w:sz w:val="22"/>
          <w:szCs w:val="22"/>
        </w:rPr>
        <w:t xml:space="preserve"> </w:t>
      </w:r>
      <w:r w:rsidR="00751604" w:rsidRPr="00751604">
        <w:rPr>
          <w:rFonts w:ascii="Tahoma" w:hAnsi="Tahoma" w:cs="Tahoma"/>
          <w:b/>
          <w:color w:val="0000FF"/>
          <w:sz w:val="22"/>
          <w:szCs w:val="22"/>
        </w:rPr>
        <w:t xml:space="preserve">supuesto </w:t>
      </w:r>
      <w:r w:rsidR="0002601E" w:rsidRPr="00751604">
        <w:rPr>
          <w:rFonts w:ascii="Tahoma" w:hAnsi="Tahoma" w:cs="Tahoma"/>
          <w:b/>
          <w:color w:val="0000FF"/>
          <w:sz w:val="22"/>
          <w:szCs w:val="22"/>
        </w:rPr>
        <w:t xml:space="preserve"> </w:t>
      </w:r>
      <w:r w:rsidR="00CE7088" w:rsidRPr="00751604">
        <w:rPr>
          <w:rFonts w:ascii="Tahoma" w:hAnsi="Tahoma" w:cs="Tahoma"/>
          <w:b/>
          <w:color w:val="0000FF"/>
          <w:sz w:val="22"/>
          <w:szCs w:val="22"/>
        </w:rPr>
        <w:t>2)</w:t>
      </w:r>
      <w:r w:rsidR="00CE7088">
        <w:rPr>
          <w:rFonts w:ascii="Tahoma" w:hAnsi="Tahoma" w:cs="Tahoma"/>
          <w:b/>
          <w:sz w:val="22"/>
          <w:szCs w:val="22"/>
        </w:rPr>
        <w:t xml:space="preserve"> </w:t>
      </w:r>
      <w:r w:rsidR="0002601E" w:rsidRPr="00B725BB">
        <w:rPr>
          <w:rFonts w:ascii="Tahoma" w:hAnsi="Tahoma" w:cs="Tahoma"/>
          <w:b/>
          <w:sz w:val="22"/>
          <w:szCs w:val="22"/>
        </w:rPr>
        <w:t>como materiales, partes o componentes de un proceso productivo</w:t>
      </w:r>
      <w:r w:rsidR="00E053D9" w:rsidRPr="00B725BB">
        <w:rPr>
          <w:rFonts w:ascii="Tahoma" w:hAnsi="Tahoma" w:cs="Tahoma"/>
          <w:b/>
          <w:color w:val="993300"/>
          <w:sz w:val="22"/>
          <w:szCs w:val="22"/>
        </w:rPr>
        <w:t>(en que consiste proceso productivo o modificación) ,</w:t>
      </w:r>
      <w:r w:rsidR="0002601E" w:rsidRPr="00B725BB">
        <w:rPr>
          <w:rFonts w:ascii="Tahoma" w:hAnsi="Tahoma" w:cs="Tahoma"/>
          <w:b/>
          <w:sz w:val="22"/>
          <w:szCs w:val="22"/>
        </w:rPr>
        <w:t xml:space="preserve"> en virtud del cual modificara la naturaleza de las mercancías importadas y las transformara en una mercancía distinta </w:t>
      </w:r>
      <w:r w:rsidR="00994DA4" w:rsidRPr="00B725BB">
        <w:rPr>
          <w:rFonts w:ascii="Tahoma" w:hAnsi="Tahoma" w:cs="Tahoma"/>
          <w:b/>
          <w:sz w:val="22"/>
          <w:szCs w:val="22"/>
        </w:rPr>
        <w:t>que solo serán ofrecidas al publico previo cumplimiento con la o las NOM´s aplicables.</w:t>
      </w:r>
    </w:p>
    <w:p w:rsidR="0002601E" w:rsidRPr="00B725BB" w:rsidRDefault="0002601E" w:rsidP="0002601E">
      <w:pPr>
        <w:pStyle w:val="TAHOMA"/>
        <w:rPr>
          <w:rFonts w:ascii="Tahoma" w:hAnsi="Tahoma" w:cs="Tahoma"/>
          <w:b/>
          <w:sz w:val="22"/>
          <w:szCs w:val="22"/>
        </w:rPr>
      </w:pPr>
    </w:p>
    <w:p w:rsidR="00CE7088" w:rsidRPr="00CE7088" w:rsidRDefault="00751604" w:rsidP="00CE7088">
      <w:pPr>
        <w:jc w:val="both"/>
        <w:rPr>
          <w:rFonts w:ascii="Arial" w:hAnsi="Arial" w:cs="Arial"/>
          <w:b/>
          <w:color w:val="993300"/>
        </w:rPr>
      </w:pPr>
      <w:r>
        <w:rPr>
          <w:rFonts w:ascii="Arial" w:hAnsi="Arial" w:cs="Arial"/>
          <w:b/>
          <w:color w:val="993300"/>
        </w:rPr>
        <w:t xml:space="preserve">Supuesto </w:t>
      </w:r>
      <w:r w:rsidR="00CE7088" w:rsidRPr="00CE7088">
        <w:rPr>
          <w:rFonts w:ascii="Arial" w:hAnsi="Arial" w:cs="Arial"/>
          <w:b/>
          <w:color w:val="993300"/>
        </w:rPr>
        <w:t>1) Así mismo el domicilio en el que se efectuará el proceso productivo será el ubicado en  _____________________________________________________;</w:t>
      </w:r>
    </w:p>
    <w:p w:rsidR="00CE7088" w:rsidRPr="00CE7088" w:rsidRDefault="00CE7088" w:rsidP="00CE7088">
      <w:pPr>
        <w:jc w:val="both"/>
        <w:rPr>
          <w:rFonts w:ascii="Arial" w:hAnsi="Arial" w:cs="Arial"/>
          <w:b/>
          <w:color w:val="993300"/>
        </w:rPr>
      </w:pPr>
    </w:p>
    <w:p w:rsidR="00CE7088" w:rsidRPr="00CE7088" w:rsidRDefault="00751604" w:rsidP="00CE7088">
      <w:pPr>
        <w:jc w:val="both"/>
        <w:rPr>
          <w:rFonts w:ascii="Arial" w:hAnsi="Arial" w:cs="Arial"/>
          <w:b/>
          <w:color w:val="993300"/>
        </w:rPr>
      </w:pPr>
      <w:r>
        <w:rPr>
          <w:rFonts w:ascii="Arial" w:hAnsi="Arial" w:cs="Arial"/>
          <w:b/>
          <w:color w:val="993300"/>
        </w:rPr>
        <w:t xml:space="preserve">Supuesto </w:t>
      </w:r>
      <w:r w:rsidR="00CE7088" w:rsidRPr="00CE7088">
        <w:rPr>
          <w:rFonts w:ascii="Arial" w:hAnsi="Arial" w:cs="Arial"/>
          <w:b/>
          <w:color w:val="993300"/>
        </w:rPr>
        <w:t xml:space="preserve">2) Ò se mantendrán depositadas previo uso </w:t>
      </w:r>
      <w:r w:rsidR="00326DA9">
        <w:rPr>
          <w:rFonts w:ascii="Arial" w:hAnsi="Arial" w:cs="Arial"/>
          <w:b/>
          <w:color w:val="993300"/>
        </w:rPr>
        <w:t xml:space="preserve">o transformación en: </w:t>
      </w:r>
    </w:p>
    <w:p w:rsidR="00CE7088" w:rsidRPr="00CE7088" w:rsidRDefault="00CE7088" w:rsidP="00CE7088">
      <w:pPr>
        <w:jc w:val="both"/>
        <w:rPr>
          <w:rFonts w:ascii="Arial" w:hAnsi="Arial" w:cs="Arial"/>
          <w:b/>
          <w:color w:val="993300"/>
        </w:rPr>
      </w:pPr>
      <w:r w:rsidRPr="00CE7088">
        <w:rPr>
          <w:rFonts w:ascii="Arial" w:hAnsi="Arial" w:cs="Arial"/>
          <w:b/>
          <w:color w:val="993300"/>
        </w:rPr>
        <w:t>______________________________________________________________.</w:t>
      </w:r>
    </w:p>
    <w:p w:rsidR="00CE7088" w:rsidRPr="00B725BB" w:rsidRDefault="00CE7088" w:rsidP="0002601E">
      <w:pPr>
        <w:pStyle w:val="TAHOMA"/>
        <w:rPr>
          <w:rFonts w:ascii="Tahoma" w:hAnsi="Tahoma" w:cs="Tahoma"/>
          <w:b/>
          <w:sz w:val="22"/>
          <w:szCs w:val="22"/>
        </w:rPr>
      </w:pPr>
    </w:p>
    <w:p w:rsidR="0002601E" w:rsidRPr="00B725BB" w:rsidRDefault="0002601E" w:rsidP="0002601E">
      <w:pPr>
        <w:pStyle w:val="TAHOMA"/>
        <w:rPr>
          <w:rFonts w:ascii="Tahoma" w:hAnsi="Tahoma" w:cs="Tahoma"/>
          <w:b/>
          <w:sz w:val="22"/>
          <w:szCs w:val="22"/>
        </w:rPr>
      </w:pPr>
    </w:p>
    <w:p w:rsidR="0002601E" w:rsidRPr="00B725BB" w:rsidRDefault="0002601E" w:rsidP="0002601E">
      <w:pPr>
        <w:pStyle w:val="TAHOMA"/>
        <w:rPr>
          <w:rFonts w:ascii="Tahoma" w:hAnsi="Tahoma" w:cs="Tahoma"/>
          <w:b/>
          <w:sz w:val="22"/>
          <w:szCs w:val="22"/>
        </w:rPr>
      </w:pPr>
      <w:r w:rsidRPr="00B725BB">
        <w:rPr>
          <w:rFonts w:ascii="Tahoma" w:hAnsi="Tahoma" w:cs="Tahoma"/>
          <w:b/>
          <w:sz w:val="22"/>
          <w:szCs w:val="22"/>
        </w:rPr>
        <w:t>Sin más por el momento quedo de usted para cualquier aclaración o duda a la presente.</w:t>
      </w:r>
    </w:p>
    <w:p w:rsidR="0002601E" w:rsidRPr="00B725BB" w:rsidRDefault="0002601E" w:rsidP="0002601E">
      <w:pPr>
        <w:pStyle w:val="TAHOMA"/>
        <w:rPr>
          <w:rFonts w:ascii="Tahoma" w:hAnsi="Tahoma" w:cs="Tahoma"/>
          <w:b/>
          <w:sz w:val="22"/>
          <w:szCs w:val="22"/>
        </w:rPr>
      </w:pPr>
    </w:p>
    <w:p w:rsidR="0002601E" w:rsidRPr="00B725BB" w:rsidRDefault="0002601E" w:rsidP="0002601E">
      <w:pPr>
        <w:pStyle w:val="TAHOMA"/>
        <w:rPr>
          <w:rFonts w:ascii="Tahoma" w:hAnsi="Tahoma" w:cs="Tahoma"/>
          <w:b/>
          <w:sz w:val="22"/>
          <w:szCs w:val="22"/>
        </w:rPr>
      </w:pPr>
      <w:r w:rsidRPr="00B725BB">
        <w:rPr>
          <w:rFonts w:ascii="Tahoma" w:hAnsi="Tahoma" w:cs="Tahoma"/>
          <w:b/>
          <w:sz w:val="22"/>
          <w:szCs w:val="22"/>
        </w:rPr>
        <w:lastRenderedPageBreak/>
        <w:t>Atentamente,</w:t>
      </w:r>
      <w:bookmarkStart w:id="0" w:name="_GoBack"/>
      <w:bookmarkEnd w:id="0"/>
    </w:p>
    <w:p w:rsidR="0002601E" w:rsidRPr="00B725BB" w:rsidRDefault="0002601E" w:rsidP="009C2439">
      <w:pPr>
        <w:pStyle w:val="TAHOMA"/>
        <w:rPr>
          <w:rFonts w:ascii="Tahoma" w:hAnsi="Tahoma" w:cs="Tahoma"/>
          <w:b/>
          <w:sz w:val="22"/>
          <w:szCs w:val="22"/>
        </w:rPr>
      </w:pPr>
      <w:r w:rsidRPr="00B725BB">
        <w:rPr>
          <w:rFonts w:ascii="Tahoma" w:hAnsi="Tahoma" w:cs="Tahoma"/>
          <w:b/>
          <w:sz w:val="22"/>
          <w:szCs w:val="22"/>
        </w:rPr>
        <w:t>Nombre completo del Representante legal y RFC</w:t>
      </w:r>
    </w:p>
    <w:sectPr w:rsidR="0002601E" w:rsidRPr="00B725BB" w:rsidSect="00326DA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43"/>
    <w:rsid w:val="0002601E"/>
    <w:rsid w:val="000932B7"/>
    <w:rsid w:val="001A5AF9"/>
    <w:rsid w:val="001E0BD8"/>
    <w:rsid w:val="002A04A0"/>
    <w:rsid w:val="0031264A"/>
    <w:rsid w:val="00312771"/>
    <w:rsid w:val="00326DA9"/>
    <w:rsid w:val="003A2643"/>
    <w:rsid w:val="003F489C"/>
    <w:rsid w:val="0043410A"/>
    <w:rsid w:val="004A403A"/>
    <w:rsid w:val="004C14F8"/>
    <w:rsid w:val="004D0751"/>
    <w:rsid w:val="005253A3"/>
    <w:rsid w:val="006B4DBE"/>
    <w:rsid w:val="006D2253"/>
    <w:rsid w:val="00751604"/>
    <w:rsid w:val="0087725C"/>
    <w:rsid w:val="008A46BD"/>
    <w:rsid w:val="0096106F"/>
    <w:rsid w:val="00994DA4"/>
    <w:rsid w:val="009C2439"/>
    <w:rsid w:val="00A26DCB"/>
    <w:rsid w:val="00A363C2"/>
    <w:rsid w:val="00B725BB"/>
    <w:rsid w:val="00C4396B"/>
    <w:rsid w:val="00C54020"/>
    <w:rsid w:val="00C54498"/>
    <w:rsid w:val="00CE7088"/>
    <w:rsid w:val="00D1312B"/>
    <w:rsid w:val="00D17AF1"/>
    <w:rsid w:val="00D91E0D"/>
    <w:rsid w:val="00E053D9"/>
    <w:rsid w:val="00EB51CB"/>
    <w:rsid w:val="00F00CB6"/>
    <w:rsid w:val="00FB2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3A2643"/>
    <w:pPr>
      <w:keepNext/>
      <w:outlineLvl w:val="0"/>
    </w:pPr>
    <w:rPr>
      <w:rFonts w:ascii="Lucida Console" w:hAnsi="Lucida Console"/>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A2643"/>
    <w:pPr>
      <w:jc w:val="both"/>
    </w:pPr>
    <w:rPr>
      <w:sz w:val="20"/>
      <w:szCs w:val="20"/>
    </w:rPr>
  </w:style>
  <w:style w:type="paragraph" w:customStyle="1" w:styleId="INCISO">
    <w:name w:val="INCISO"/>
    <w:basedOn w:val="Normal"/>
    <w:rsid w:val="000932B7"/>
    <w:pPr>
      <w:spacing w:after="101" w:line="216" w:lineRule="exact"/>
      <w:ind w:left="1080" w:hanging="360"/>
      <w:jc w:val="both"/>
    </w:pPr>
    <w:rPr>
      <w:rFonts w:ascii="Arial" w:hAnsi="Arial" w:cs="Arial"/>
      <w:sz w:val="18"/>
      <w:szCs w:val="18"/>
    </w:rPr>
  </w:style>
  <w:style w:type="paragraph" w:customStyle="1" w:styleId="TAHOMA">
    <w:name w:val="TAHOMA"/>
    <w:basedOn w:val="Normal"/>
    <w:rsid w:val="0002601E"/>
    <w:pPr>
      <w:jc w:val="both"/>
    </w:pPr>
    <w:rPr>
      <w:rFonts w:ascii="Franklin Gothic Medium" w:hAnsi="Franklin Gothic Mediu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3A2643"/>
    <w:pPr>
      <w:keepNext/>
      <w:outlineLvl w:val="0"/>
    </w:pPr>
    <w:rPr>
      <w:rFonts w:ascii="Lucida Console" w:hAnsi="Lucida Console"/>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A2643"/>
    <w:pPr>
      <w:jc w:val="both"/>
    </w:pPr>
    <w:rPr>
      <w:sz w:val="20"/>
      <w:szCs w:val="20"/>
    </w:rPr>
  </w:style>
  <w:style w:type="paragraph" w:customStyle="1" w:styleId="INCISO">
    <w:name w:val="INCISO"/>
    <w:basedOn w:val="Normal"/>
    <w:rsid w:val="000932B7"/>
    <w:pPr>
      <w:spacing w:after="101" w:line="216" w:lineRule="exact"/>
      <w:ind w:left="1080" w:hanging="360"/>
      <w:jc w:val="both"/>
    </w:pPr>
    <w:rPr>
      <w:rFonts w:ascii="Arial" w:hAnsi="Arial" w:cs="Arial"/>
      <w:sz w:val="18"/>
      <w:szCs w:val="18"/>
    </w:rPr>
  </w:style>
  <w:style w:type="paragraph" w:customStyle="1" w:styleId="TAHOMA">
    <w:name w:val="TAHOMA"/>
    <w:basedOn w:val="Normal"/>
    <w:rsid w:val="0002601E"/>
    <w:pPr>
      <w:jc w:val="both"/>
    </w:pPr>
    <w:rPr>
      <w:rFonts w:ascii="Franklin Gothic Medium" w:hAnsi="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21387">
      <w:bodyDiv w:val="1"/>
      <w:marLeft w:val="0"/>
      <w:marRight w:val="0"/>
      <w:marTop w:val="0"/>
      <w:marBottom w:val="0"/>
      <w:divBdr>
        <w:top w:val="none" w:sz="0" w:space="0" w:color="auto"/>
        <w:left w:val="none" w:sz="0" w:space="0" w:color="auto"/>
        <w:bottom w:val="none" w:sz="0" w:space="0" w:color="auto"/>
        <w:right w:val="none" w:sz="0" w:space="0" w:color="auto"/>
      </w:divBdr>
    </w:div>
    <w:div w:id="1221139810">
      <w:bodyDiv w:val="1"/>
      <w:marLeft w:val="0"/>
      <w:marRight w:val="0"/>
      <w:marTop w:val="0"/>
      <w:marBottom w:val="0"/>
      <w:divBdr>
        <w:top w:val="none" w:sz="0" w:space="0" w:color="auto"/>
        <w:left w:val="none" w:sz="0" w:space="0" w:color="auto"/>
        <w:bottom w:val="none" w:sz="0" w:space="0" w:color="auto"/>
        <w:right w:val="none" w:sz="0" w:space="0" w:color="auto"/>
      </w:divBdr>
    </w:div>
    <w:div w:id="14954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2125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vt:lpstr>
    </vt:vector>
  </TitlesOfParts>
  <Company>Rodall Oseguera, S.C.</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frida</dc:creator>
  <cp:keywords/>
  <dc:description/>
  <cp:lastModifiedBy>Frida</cp:lastModifiedBy>
  <cp:revision>9</cp:revision>
  <cp:lastPrinted>2012-10-11T14:26:00Z</cp:lastPrinted>
  <dcterms:created xsi:type="dcterms:W3CDTF">2012-10-11T14:28:00Z</dcterms:created>
  <dcterms:modified xsi:type="dcterms:W3CDTF">2019-09-09T15:49:00Z</dcterms:modified>
</cp:coreProperties>
</file>